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AC533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A523A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</w:t>
      </w:r>
      <w:r w:rsidR="00BD6C4D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BD6C4D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BD6C4D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земельних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>
              <w:rPr>
                <w:sz w:val="28"/>
                <w:szCs w:val="28"/>
                <w:lang w:val="uk-UA"/>
              </w:rPr>
              <w:t>о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BD6C4D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яких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розташованих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  <w:r w:rsidR="00BD6C4D">
              <w:rPr>
                <w:sz w:val="28"/>
                <w:szCs w:val="28"/>
                <w:lang w:val="uk-UA"/>
              </w:rPr>
              <w:t>, за межами с. Якушинці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EC5E97">
        <w:rPr>
          <w:color w:val="000000"/>
          <w:sz w:val="28"/>
          <w:szCs w:val="28"/>
          <w:lang w:val="uk-UA"/>
        </w:rPr>
        <w:t xml:space="preserve"> звернення користувача земельних ділянок </w:t>
      </w:r>
      <w:r w:rsidR="00E975C2">
        <w:rPr>
          <w:color w:val="000000"/>
          <w:sz w:val="28"/>
          <w:szCs w:val="28"/>
          <w:lang w:val="uk-UA"/>
        </w:rPr>
        <w:t xml:space="preserve"> Шевчук О.Ю</w:t>
      </w:r>
      <w:r w:rsidR="00BD6C4D">
        <w:rPr>
          <w:color w:val="000000"/>
          <w:sz w:val="28"/>
          <w:szCs w:val="28"/>
          <w:lang w:val="uk-UA"/>
        </w:rPr>
        <w:t>.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A974F0">
        <w:rPr>
          <w:sz w:val="28"/>
          <w:szCs w:val="28"/>
          <w:lang w:val="uk-UA"/>
        </w:rPr>
        <w:t>земельних</w:t>
      </w:r>
      <w:r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ок, цільове призначення яких</w:t>
      </w:r>
      <w:r w:rsidR="00887923">
        <w:rPr>
          <w:sz w:val="28"/>
          <w:szCs w:val="28"/>
          <w:lang w:val="uk-UA"/>
        </w:rPr>
        <w:t xml:space="preserve"> зм</w:t>
      </w:r>
      <w:r w:rsidR="00A974F0">
        <w:rPr>
          <w:sz w:val="28"/>
          <w:szCs w:val="28"/>
          <w:lang w:val="uk-UA"/>
        </w:rPr>
        <w:t>інюється з «для влаштування зони відпочинку і спорту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A974F0">
        <w:rPr>
          <w:sz w:val="28"/>
          <w:szCs w:val="28"/>
          <w:lang w:val="uk-UA"/>
        </w:rPr>
        <w:t>рибогосподарських потреб»</w:t>
      </w:r>
      <w:r w:rsidR="00C52687">
        <w:rPr>
          <w:sz w:val="28"/>
          <w:szCs w:val="28"/>
          <w:lang w:val="uk-UA"/>
        </w:rPr>
        <w:t xml:space="preserve"> кадастровий</w:t>
      </w:r>
      <w:r w:rsidR="00887923">
        <w:rPr>
          <w:sz w:val="28"/>
          <w:szCs w:val="28"/>
          <w:lang w:val="uk-UA"/>
        </w:rPr>
        <w:t xml:space="preserve"> номер 05</w:t>
      </w:r>
      <w:r w:rsidR="00C52687">
        <w:rPr>
          <w:sz w:val="28"/>
          <w:szCs w:val="28"/>
          <w:lang w:val="uk-UA"/>
        </w:rPr>
        <w:t>20688900:03:001:0002 площею 1,2750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C52687">
        <w:rPr>
          <w:sz w:val="28"/>
          <w:szCs w:val="28"/>
          <w:lang w:val="uk-UA"/>
        </w:rPr>
        <w:t>кадастровий номер 0520688900:03:001:0003 площею 0,9030</w:t>
      </w:r>
      <w:r w:rsidR="00C52687" w:rsidRPr="00147729">
        <w:rPr>
          <w:sz w:val="28"/>
          <w:szCs w:val="28"/>
          <w:lang w:val="uk-UA"/>
        </w:rPr>
        <w:t>га</w:t>
      </w:r>
      <w:r w:rsidR="00C52687">
        <w:rPr>
          <w:sz w:val="28"/>
          <w:szCs w:val="28"/>
          <w:lang w:val="uk-UA"/>
        </w:rPr>
        <w:t>, кадастровий номер 0520688900:03:001:0004 площею 0,3915</w:t>
      </w:r>
      <w:r w:rsidR="00C52687" w:rsidRPr="00147729">
        <w:rPr>
          <w:sz w:val="28"/>
          <w:szCs w:val="28"/>
          <w:lang w:val="uk-UA"/>
        </w:rPr>
        <w:t>га</w:t>
      </w:r>
      <w:r w:rsidR="00C52687">
        <w:rPr>
          <w:sz w:val="28"/>
          <w:szCs w:val="28"/>
          <w:lang w:val="uk-UA"/>
        </w:rPr>
        <w:t xml:space="preserve">, </w:t>
      </w:r>
      <w:r w:rsidR="003F1860">
        <w:rPr>
          <w:sz w:val="28"/>
          <w:szCs w:val="28"/>
          <w:lang w:val="uk-UA"/>
        </w:rPr>
        <w:t>що розташовані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</w:t>
      </w:r>
      <w:r w:rsidR="00C52687">
        <w:rPr>
          <w:sz w:val="28"/>
          <w:szCs w:val="28"/>
          <w:lang w:val="uk-UA"/>
        </w:rPr>
        <w:t xml:space="preserve"> за межами с. Якушинці,</w:t>
      </w:r>
      <w:r w:rsidR="00887923">
        <w:rPr>
          <w:sz w:val="28"/>
          <w:szCs w:val="28"/>
          <w:lang w:val="uk-UA"/>
        </w:rPr>
        <w:t xml:space="preserve"> з метою передачі в оренду</w:t>
      </w:r>
      <w:r w:rsidR="00A523AC">
        <w:rPr>
          <w:sz w:val="28"/>
          <w:szCs w:val="28"/>
          <w:lang w:val="uk-UA"/>
        </w:rPr>
        <w:t xml:space="preserve"> </w:t>
      </w:r>
      <w:r w:rsidR="00E975C2">
        <w:rPr>
          <w:color w:val="000000"/>
          <w:sz w:val="28"/>
          <w:szCs w:val="28"/>
          <w:lang w:val="uk-UA"/>
        </w:rPr>
        <w:t>Шевчук Олені Юріївні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Оплату робіт з виготовлення проекту із землеустрою покласти на гр. </w:t>
      </w:r>
      <w:r w:rsidR="00E975C2">
        <w:rPr>
          <w:color w:val="000000"/>
          <w:sz w:val="28"/>
          <w:szCs w:val="28"/>
          <w:lang w:val="uk-UA"/>
        </w:rPr>
        <w:t>Шевчук Олену Юріївну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35A9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C533B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3A33"/>
    <w:rsid w:val="00C32079"/>
    <w:rsid w:val="00C44742"/>
    <w:rsid w:val="00C47199"/>
    <w:rsid w:val="00C52687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2024-10-29T10:39:00Z</cp:lastPrinted>
  <dcterms:created xsi:type="dcterms:W3CDTF">2020-09-03T06:52:00Z</dcterms:created>
  <dcterms:modified xsi:type="dcterms:W3CDTF">2024-10-31T14:33:00Z</dcterms:modified>
</cp:coreProperties>
</file>